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widowControl/>
        <w:jc w:val="center"/>
        <w:rPr>
          <w:rFonts w:ascii="宋体" w:hAnsi="宋体"/>
          <w:b/>
          <w:bCs/>
          <w:sz w:val="32"/>
          <w:szCs w:val="32"/>
        </w:rPr>
      </w:pPr>
      <w:r>
        <w:rPr>
          <w:rFonts w:hint="eastAsia" w:ascii="宋体" w:hAnsi="宋体"/>
          <w:b/>
          <w:bCs/>
          <w:sz w:val="32"/>
          <w:szCs w:val="32"/>
        </w:rPr>
        <w:t>2013级“英才计划”学生交流活动日程（拟）</w:t>
      </w:r>
    </w:p>
    <w:tbl>
      <w:tblPr>
        <w:tblStyle w:val="3"/>
        <w:tblW w:w="9844"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188"/>
        <w:gridCol w:w="1705"/>
        <w:gridCol w:w="3549"/>
        <w:gridCol w:w="2416"/>
        <w:gridCol w:w="98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82" w:hRule="atLeast"/>
          <w:jc w:val="center"/>
        </w:trPr>
        <w:tc>
          <w:tcPr>
            <w:tcW w:w="1188" w:type="dxa"/>
            <w:tcBorders>
              <w:top w:val="single" w:color="000000" w:sz="4" w:space="0"/>
              <w:left w:val="single" w:color="000000" w:sz="4" w:space="0"/>
              <w:bottom w:val="single" w:color="000000" w:sz="4" w:space="0"/>
              <w:right w:val="single" w:color="000000" w:sz="4" w:space="0"/>
            </w:tcBorders>
            <w:vAlign w:val="top"/>
          </w:tcPr>
          <w:p>
            <w:pPr>
              <w:spacing w:line="360" w:lineRule="auto"/>
              <w:jc w:val="center"/>
              <w:rPr>
                <w:rFonts w:ascii="宋体" w:hAnsi="宋体"/>
                <w:b/>
                <w:bCs/>
                <w:sz w:val="22"/>
                <w:szCs w:val="22"/>
              </w:rPr>
            </w:pPr>
            <w:r>
              <w:rPr>
                <w:rFonts w:hint="eastAsia" w:ascii="宋体" w:hAnsi="宋体"/>
                <w:b/>
                <w:bCs/>
                <w:kern w:val="0"/>
                <w:sz w:val="22"/>
                <w:szCs w:val="22"/>
              </w:rPr>
              <w:t>日期</w:t>
            </w:r>
          </w:p>
        </w:tc>
        <w:tc>
          <w:tcPr>
            <w:tcW w:w="1705" w:type="dxa"/>
            <w:tcBorders>
              <w:top w:val="single" w:color="000000" w:sz="4" w:space="0"/>
              <w:left w:val="nil"/>
              <w:bottom w:val="single" w:color="000000" w:sz="4" w:space="0"/>
              <w:right w:val="single" w:color="000000" w:sz="4" w:space="0"/>
            </w:tcBorders>
            <w:vAlign w:val="top"/>
          </w:tcPr>
          <w:p>
            <w:pPr>
              <w:spacing w:line="360" w:lineRule="auto"/>
              <w:jc w:val="center"/>
              <w:rPr>
                <w:rFonts w:ascii="宋体" w:hAnsi="宋体"/>
                <w:b/>
                <w:bCs/>
                <w:sz w:val="22"/>
                <w:szCs w:val="22"/>
              </w:rPr>
            </w:pPr>
            <w:r>
              <w:rPr>
                <w:rFonts w:hint="eastAsia" w:ascii="宋体" w:hAnsi="宋体"/>
                <w:b/>
                <w:bCs/>
                <w:kern w:val="0"/>
                <w:sz w:val="22"/>
                <w:szCs w:val="22"/>
              </w:rPr>
              <w:t>时间</w:t>
            </w:r>
          </w:p>
        </w:tc>
        <w:tc>
          <w:tcPr>
            <w:tcW w:w="3549" w:type="dxa"/>
            <w:tcBorders>
              <w:top w:val="single" w:color="000000" w:sz="4" w:space="0"/>
              <w:left w:val="nil"/>
              <w:bottom w:val="single" w:color="000000" w:sz="4" w:space="0"/>
              <w:right w:val="single" w:color="000000" w:sz="4" w:space="0"/>
            </w:tcBorders>
            <w:vAlign w:val="top"/>
          </w:tcPr>
          <w:p>
            <w:pPr>
              <w:spacing w:line="360" w:lineRule="auto"/>
              <w:jc w:val="center"/>
              <w:rPr>
                <w:rFonts w:ascii="宋体" w:hAnsi="宋体"/>
                <w:b/>
                <w:bCs/>
                <w:sz w:val="22"/>
                <w:szCs w:val="22"/>
              </w:rPr>
            </w:pPr>
            <w:r>
              <w:rPr>
                <w:rFonts w:hint="eastAsia" w:ascii="宋体" w:hAnsi="宋体"/>
                <w:b/>
                <w:bCs/>
                <w:kern w:val="0"/>
                <w:sz w:val="22"/>
                <w:szCs w:val="22"/>
              </w:rPr>
              <w:t>日程</w:t>
            </w:r>
          </w:p>
        </w:tc>
        <w:tc>
          <w:tcPr>
            <w:tcW w:w="2416" w:type="dxa"/>
            <w:tcBorders>
              <w:top w:val="single" w:color="000000" w:sz="4" w:space="0"/>
              <w:left w:val="nil"/>
              <w:bottom w:val="single" w:color="000000" w:sz="4" w:space="0"/>
              <w:right w:val="single" w:color="000000" w:sz="4" w:space="0"/>
            </w:tcBorders>
            <w:vAlign w:val="top"/>
          </w:tcPr>
          <w:p>
            <w:pPr>
              <w:spacing w:line="360" w:lineRule="auto"/>
              <w:jc w:val="center"/>
              <w:rPr>
                <w:rFonts w:ascii="宋体" w:hAnsi="宋体"/>
                <w:b/>
                <w:bCs/>
                <w:sz w:val="22"/>
                <w:szCs w:val="22"/>
              </w:rPr>
            </w:pPr>
            <w:r>
              <w:rPr>
                <w:rFonts w:hint="eastAsia" w:ascii="宋体" w:hAnsi="宋体"/>
                <w:b/>
                <w:bCs/>
                <w:kern w:val="0"/>
                <w:sz w:val="22"/>
                <w:szCs w:val="22"/>
              </w:rPr>
              <w:t>地点</w:t>
            </w:r>
          </w:p>
        </w:tc>
        <w:tc>
          <w:tcPr>
            <w:tcW w:w="986" w:type="dxa"/>
            <w:tcBorders>
              <w:top w:val="single" w:color="000000" w:sz="4" w:space="0"/>
              <w:left w:val="nil"/>
              <w:bottom w:val="single" w:color="000000" w:sz="4" w:space="0"/>
              <w:right w:val="single" w:color="000000" w:sz="4" w:space="0"/>
            </w:tcBorders>
            <w:vAlign w:val="top"/>
          </w:tcPr>
          <w:p>
            <w:pPr>
              <w:spacing w:line="360" w:lineRule="auto"/>
              <w:jc w:val="center"/>
              <w:rPr>
                <w:rFonts w:ascii="宋体" w:hAnsi="宋体"/>
                <w:b/>
                <w:bCs/>
                <w:sz w:val="22"/>
                <w:szCs w:val="22"/>
              </w:rPr>
            </w:pPr>
            <w:r>
              <w:rPr>
                <w:rFonts w:hint="eastAsia" w:ascii="宋体" w:hAnsi="宋体"/>
                <w:b/>
                <w:bCs/>
                <w:kern w:val="0"/>
                <w:sz w:val="22"/>
                <w:szCs w:val="22"/>
              </w:rPr>
              <w:t>负责人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43" w:hRule="atLeast"/>
          <w:jc w:val="center"/>
        </w:trPr>
        <w:tc>
          <w:tcPr>
            <w:tcW w:w="1188" w:type="dxa"/>
            <w:vMerge w:val="restart"/>
            <w:tcBorders>
              <w:top w:val="nil"/>
              <w:left w:val="single" w:color="000000" w:sz="4" w:space="0"/>
              <w:bottom w:val="single" w:color="000000" w:sz="4" w:space="0"/>
              <w:right w:val="single" w:color="000000" w:sz="4" w:space="0"/>
            </w:tcBorders>
            <w:vAlign w:val="center"/>
          </w:tcPr>
          <w:p>
            <w:pPr>
              <w:widowControl/>
              <w:jc w:val="left"/>
              <w:rPr>
                <w:rFonts w:ascii="宋体" w:hAnsi="宋体"/>
                <w:sz w:val="22"/>
                <w:szCs w:val="22"/>
              </w:rPr>
            </w:pPr>
            <w:r>
              <w:rPr>
                <w:rFonts w:hint="eastAsia" w:ascii="宋体" w:hAnsi="宋体"/>
                <w:sz w:val="22"/>
                <w:szCs w:val="22"/>
              </w:rPr>
              <w:t>5月20日</w:t>
            </w:r>
          </w:p>
          <w:p>
            <w:pPr>
              <w:widowControl/>
              <w:jc w:val="left"/>
              <w:rPr>
                <w:rFonts w:ascii="宋体" w:hAnsi="宋体"/>
                <w:sz w:val="22"/>
                <w:szCs w:val="22"/>
              </w:rPr>
            </w:pPr>
            <w:r>
              <w:rPr>
                <w:rFonts w:hint="eastAsia" w:ascii="宋体" w:hAnsi="宋体"/>
                <w:sz w:val="22"/>
                <w:szCs w:val="22"/>
              </w:rPr>
              <w:t>（周五）</w:t>
            </w:r>
          </w:p>
        </w:tc>
        <w:tc>
          <w:tcPr>
            <w:tcW w:w="1705" w:type="dxa"/>
            <w:tcBorders>
              <w:top w:val="single" w:color="000000" w:sz="4" w:space="0"/>
              <w:left w:val="nil"/>
              <w:right w:val="single" w:color="000000" w:sz="4" w:space="0"/>
            </w:tcBorders>
            <w:vAlign w:val="center"/>
          </w:tcPr>
          <w:p>
            <w:pPr>
              <w:spacing w:line="360" w:lineRule="auto"/>
              <w:jc w:val="center"/>
              <w:rPr>
                <w:rFonts w:ascii="宋体" w:hAnsi="宋体"/>
                <w:sz w:val="22"/>
                <w:szCs w:val="22"/>
              </w:rPr>
            </w:pPr>
            <w:r>
              <w:rPr>
                <w:rFonts w:hint="eastAsia" w:ascii="宋体" w:hAnsi="宋体"/>
                <w:kern w:val="0"/>
                <w:sz w:val="22"/>
                <w:szCs w:val="22"/>
              </w:rPr>
              <w:t>全天</w:t>
            </w:r>
          </w:p>
        </w:tc>
        <w:tc>
          <w:tcPr>
            <w:tcW w:w="3549" w:type="dxa"/>
            <w:tcBorders>
              <w:top w:val="single" w:color="000000" w:sz="4" w:space="0"/>
              <w:left w:val="nil"/>
              <w:right w:val="single" w:color="000000" w:sz="4" w:space="0"/>
            </w:tcBorders>
            <w:vAlign w:val="center"/>
          </w:tcPr>
          <w:p>
            <w:pPr>
              <w:spacing w:line="360" w:lineRule="auto"/>
              <w:jc w:val="center"/>
              <w:rPr>
                <w:rFonts w:ascii="宋体" w:hAnsi="宋体"/>
                <w:sz w:val="22"/>
                <w:szCs w:val="22"/>
              </w:rPr>
            </w:pPr>
            <w:r>
              <w:rPr>
                <w:rFonts w:hint="eastAsia" w:ascii="宋体" w:hAnsi="宋体"/>
                <w:kern w:val="0"/>
                <w:sz w:val="22"/>
                <w:szCs w:val="22"/>
              </w:rPr>
              <w:t>报到、办理入住</w:t>
            </w:r>
          </w:p>
        </w:tc>
        <w:tc>
          <w:tcPr>
            <w:tcW w:w="2416" w:type="dxa"/>
            <w:tcBorders>
              <w:top w:val="nil"/>
              <w:left w:val="nil"/>
              <w:right w:val="single" w:color="000000" w:sz="4" w:space="0"/>
            </w:tcBorders>
            <w:vAlign w:val="center"/>
          </w:tcPr>
          <w:p>
            <w:pPr>
              <w:widowControl/>
              <w:jc w:val="left"/>
              <w:rPr>
                <w:rFonts w:ascii="宋体" w:hAnsi="宋体"/>
                <w:sz w:val="22"/>
                <w:szCs w:val="22"/>
              </w:rPr>
            </w:pPr>
            <w:r>
              <w:rPr>
                <w:rFonts w:hint="eastAsia" w:ascii="宋体" w:hAnsi="宋体"/>
                <w:sz w:val="22"/>
                <w:szCs w:val="22"/>
              </w:rPr>
              <w:t>学术活动中心大堂</w:t>
            </w:r>
          </w:p>
        </w:tc>
        <w:tc>
          <w:tcPr>
            <w:tcW w:w="986" w:type="dxa"/>
            <w:vMerge w:val="restart"/>
            <w:tcBorders>
              <w:left w:val="nil"/>
              <w:right w:val="single" w:color="000000" w:sz="4" w:space="0"/>
            </w:tcBorders>
            <w:vAlign w:val="center"/>
          </w:tcPr>
          <w:p>
            <w:pPr>
              <w:widowControl/>
              <w:ind w:firstLine="220" w:firstLineChars="100"/>
              <w:jc w:val="left"/>
              <w:rPr>
                <w:rFonts w:ascii="宋体" w:hAnsi="宋体"/>
                <w:sz w:val="22"/>
                <w:szCs w:val="22"/>
              </w:rPr>
            </w:pPr>
            <w:r>
              <w:rPr>
                <w:rFonts w:hint="eastAsia" w:ascii="宋体" w:hAnsi="宋体"/>
                <w:sz w:val="22"/>
                <w:szCs w:val="22"/>
              </w:rPr>
              <w:t>廖丽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20" w:hRule="atLeast"/>
          <w:jc w:val="center"/>
        </w:trPr>
        <w:tc>
          <w:tcPr>
            <w:tcW w:w="1188"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sz w:val="22"/>
                <w:szCs w:val="22"/>
              </w:rPr>
            </w:pPr>
          </w:p>
        </w:tc>
        <w:tc>
          <w:tcPr>
            <w:tcW w:w="1705" w:type="dxa"/>
            <w:tcBorders>
              <w:top w:val="nil"/>
              <w:left w:val="nil"/>
              <w:bottom w:val="single" w:color="000000" w:sz="4" w:space="0"/>
              <w:right w:val="single" w:color="000000" w:sz="4" w:space="0"/>
            </w:tcBorders>
            <w:vAlign w:val="center"/>
          </w:tcPr>
          <w:p>
            <w:pPr>
              <w:widowControl/>
              <w:jc w:val="left"/>
              <w:rPr>
                <w:rFonts w:ascii="宋体" w:hAnsi="宋体"/>
                <w:sz w:val="22"/>
                <w:szCs w:val="22"/>
              </w:rPr>
            </w:pPr>
            <w:r>
              <w:rPr>
                <w:rFonts w:hint="eastAsia" w:ascii="宋体" w:hAnsi="宋体"/>
                <w:sz w:val="22"/>
                <w:szCs w:val="22"/>
              </w:rPr>
              <w:t>17：30-18：30</w:t>
            </w:r>
          </w:p>
        </w:tc>
        <w:tc>
          <w:tcPr>
            <w:tcW w:w="3549" w:type="dxa"/>
            <w:tcBorders>
              <w:top w:val="single" w:color="000000" w:sz="4" w:space="0"/>
              <w:left w:val="nil"/>
              <w:bottom w:val="single" w:color="000000" w:sz="4" w:space="0"/>
              <w:right w:val="single" w:color="000000" w:sz="4" w:space="0"/>
            </w:tcBorders>
            <w:vAlign w:val="center"/>
          </w:tcPr>
          <w:p>
            <w:pPr>
              <w:spacing w:line="360" w:lineRule="auto"/>
              <w:jc w:val="center"/>
              <w:rPr>
                <w:rFonts w:ascii="宋体" w:hAnsi="宋体"/>
                <w:sz w:val="22"/>
                <w:szCs w:val="22"/>
              </w:rPr>
            </w:pPr>
            <w:r>
              <w:rPr>
                <w:rFonts w:hint="eastAsia" w:ascii="宋体" w:hAnsi="宋体"/>
                <w:sz w:val="22"/>
                <w:szCs w:val="22"/>
              </w:rPr>
              <w:t>晚餐</w:t>
            </w:r>
          </w:p>
        </w:tc>
        <w:tc>
          <w:tcPr>
            <w:tcW w:w="2416" w:type="dxa"/>
            <w:tcBorders>
              <w:top w:val="nil"/>
              <w:left w:val="nil"/>
              <w:right w:val="single" w:color="000000" w:sz="4" w:space="0"/>
            </w:tcBorders>
            <w:vAlign w:val="center"/>
          </w:tcPr>
          <w:p>
            <w:pPr>
              <w:widowControl/>
              <w:jc w:val="left"/>
              <w:rPr>
                <w:rFonts w:ascii="宋体" w:hAnsi="宋体"/>
                <w:sz w:val="22"/>
                <w:szCs w:val="22"/>
              </w:rPr>
            </w:pPr>
            <w:r>
              <w:rPr>
                <w:rFonts w:hint="eastAsia" w:ascii="宋体" w:hAnsi="宋体"/>
                <w:sz w:val="22"/>
                <w:szCs w:val="22"/>
              </w:rPr>
              <w:t>学术活动中心餐厅</w:t>
            </w:r>
          </w:p>
        </w:tc>
        <w:tc>
          <w:tcPr>
            <w:tcW w:w="986" w:type="dxa"/>
            <w:vMerge w:val="continue"/>
            <w:tcBorders>
              <w:left w:val="nil"/>
              <w:bottom w:val="single" w:color="auto" w:sz="4" w:space="0"/>
              <w:right w:val="single" w:color="000000" w:sz="4" w:space="0"/>
            </w:tcBorders>
            <w:vAlign w:val="center"/>
          </w:tcPr>
          <w:p>
            <w:pPr>
              <w:widowControl/>
              <w:jc w:val="left"/>
              <w:rPr>
                <w:rFonts w:ascii="宋体" w:hAnsi="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94" w:hRule="atLeast"/>
          <w:jc w:val="center"/>
        </w:trPr>
        <w:tc>
          <w:tcPr>
            <w:tcW w:w="1188" w:type="dxa"/>
            <w:vMerge w:val="restart"/>
            <w:tcBorders>
              <w:top w:val="nil"/>
              <w:left w:val="single" w:color="000000" w:sz="4" w:space="0"/>
              <w:right w:val="single" w:color="000000" w:sz="4" w:space="0"/>
            </w:tcBorders>
            <w:vAlign w:val="center"/>
          </w:tcPr>
          <w:p>
            <w:pPr>
              <w:spacing w:line="360" w:lineRule="auto"/>
              <w:jc w:val="center"/>
              <w:rPr>
                <w:rFonts w:ascii="宋体" w:hAnsi="宋体"/>
                <w:sz w:val="22"/>
                <w:szCs w:val="22"/>
              </w:rPr>
            </w:pPr>
            <w:r>
              <w:rPr>
                <w:rFonts w:hint="eastAsia" w:ascii="宋体" w:hAnsi="宋体"/>
                <w:kern w:val="0"/>
                <w:sz w:val="22"/>
                <w:szCs w:val="22"/>
              </w:rPr>
              <w:t>5月21日</w:t>
            </w:r>
          </w:p>
          <w:p>
            <w:pPr>
              <w:spacing w:line="360" w:lineRule="auto"/>
              <w:jc w:val="center"/>
              <w:rPr>
                <w:rFonts w:ascii="宋体" w:hAnsi="宋体"/>
                <w:sz w:val="22"/>
                <w:szCs w:val="22"/>
              </w:rPr>
            </w:pPr>
            <w:r>
              <w:rPr>
                <w:rFonts w:hint="eastAsia" w:ascii="宋体" w:hAnsi="宋体"/>
                <w:kern w:val="0"/>
                <w:sz w:val="22"/>
                <w:szCs w:val="22"/>
              </w:rPr>
              <w:t>（周六）</w:t>
            </w:r>
          </w:p>
        </w:tc>
        <w:tc>
          <w:tcPr>
            <w:tcW w:w="1705" w:type="dxa"/>
            <w:tcBorders>
              <w:top w:val="nil"/>
              <w:left w:val="nil"/>
              <w:bottom w:val="single" w:color="000000" w:sz="4" w:space="0"/>
              <w:right w:val="single" w:color="000000" w:sz="4" w:space="0"/>
            </w:tcBorders>
            <w:vAlign w:val="center"/>
          </w:tcPr>
          <w:p>
            <w:pPr>
              <w:spacing w:line="360" w:lineRule="auto"/>
              <w:jc w:val="center"/>
              <w:rPr>
                <w:rFonts w:ascii="宋体" w:hAnsi="宋体"/>
                <w:sz w:val="22"/>
                <w:szCs w:val="22"/>
              </w:rPr>
            </w:pPr>
            <w:r>
              <w:rPr>
                <w:rFonts w:hint="eastAsia" w:ascii="宋体" w:hAnsi="宋体"/>
                <w:kern w:val="0"/>
                <w:sz w:val="22"/>
                <w:szCs w:val="22"/>
              </w:rPr>
              <w:t>7:30-8:30</w:t>
            </w:r>
          </w:p>
        </w:tc>
        <w:tc>
          <w:tcPr>
            <w:tcW w:w="3549" w:type="dxa"/>
            <w:tcBorders>
              <w:top w:val="single" w:color="000000" w:sz="4" w:space="0"/>
              <w:left w:val="nil"/>
              <w:bottom w:val="single" w:color="000000" w:sz="4" w:space="0"/>
              <w:right w:val="single" w:color="000000" w:sz="4" w:space="0"/>
            </w:tcBorders>
            <w:vAlign w:val="center"/>
          </w:tcPr>
          <w:p>
            <w:pPr>
              <w:spacing w:line="360" w:lineRule="auto"/>
              <w:jc w:val="center"/>
              <w:rPr>
                <w:rFonts w:ascii="宋体" w:hAnsi="宋体"/>
                <w:sz w:val="22"/>
                <w:szCs w:val="22"/>
              </w:rPr>
            </w:pPr>
            <w:r>
              <w:rPr>
                <w:rFonts w:hint="eastAsia" w:ascii="宋体" w:hAnsi="宋体"/>
                <w:kern w:val="0"/>
                <w:sz w:val="22"/>
                <w:szCs w:val="22"/>
              </w:rPr>
              <w:t>早餐</w:t>
            </w:r>
          </w:p>
        </w:tc>
        <w:tc>
          <w:tcPr>
            <w:tcW w:w="2416" w:type="dxa"/>
            <w:tcBorders>
              <w:left w:val="nil"/>
              <w:bottom w:val="single" w:color="000000" w:sz="4" w:space="0"/>
              <w:right w:val="single" w:color="000000" w:sz="4" w:space="0"/>
            </w:tcBorders>
            <w:vAlign w:val="center"/>
          </w:tcPr>
          <w:p>
            <w:pPr>
              <w:widowControl/>
              <w:jc w:val="left"/>
              <w:rPr>
                <w:rFonts w:ascii="宋体" w:hAnsi="宋体"/>
                <w:sz w:val="22"/>
                <w:szCs w:val="22"/>
              </w:rPr>
            </w:pPr>
            <w:r>
              <w:rPr>
                <w:rFonts w:hint="eastAsia" w:ascii="宋体" w:hAnsi="宋体"/>
                <w:sz w:val="22"/>
                <w:szCs w:val="22"/>
              </w:rPr>
              <w:t>酒店二楼自助早餐厅</w:t>
            </w:r>
          </w:p>
        </w:tc>
        <w:tc>
          <w:tcPr>
            <w:tcW w:w="986" w:type="dxa"/>
            <w:vMerge w:val="restart"/>
            <w:tcBorders>
              <w:top w:val="single" w:color="auto" w:sz="4" w:space="0"/>
              <w:left w:val="nil"/>
              <w:right w:val="single" w:color="000000" w:sz="4" w:space="0"/>
            </w:tcBorders>
            <w:vAlign w:val="center"/>
          </w:tcPr>
          <w:p>
            <w:pPr>
              <w:spacing w:line="360" w:lineRule="auto"/>
              <w:jc w:val="center"/>
              <w:rPr>
                <w:rFonts w:ascii="宋体" w:hAnsi="宋体"/>
                <w:sz w:val="22"/>
                <w:szCs w:val="22"/>
              </w:rPr>
            </w:pPr>
            <w:r>
              <w:rPr>
                <w:rFonts w:hint="eastAsia" w:ascii="宋体" w:hAnsi="宋体"/>
                <w:sz w:val="22"/>
                <w:szCs w:val="22"/>
              </w:rPr>
              <w:t>刘丹</w:t>
            </w:r>
          </w:p>
          <w:p>
            <w:pPr>
              <w:spacing w:line="360" w:lineRule="auto"/>
              <w:jc w:val="center"/>
              <w:rPr>
                <w:rFonts w:ascii="宋体" w:hAnsi="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54" w:hRule="atLeast"/>
          <w:jc w:val="center"/>
        </w:trPr>
        <w:tc>
          <w:tcPr>
            <w:tcW w:w="1188" w:type="dxa"/>
            <w:vMerge w:val="continue"/>
            <w:tcBorders>
              <w:left w:val="single" w:color="000000" w:sz="4" w:space="0"/>
              <w:right w:val="single" w:color="000000" w:sz="4" w:space="0"/>
            </w:tcBorders>
            <w:vAlign w:val="center"/>
          </w:tcPr>
          <w:p>
            <w:pPr>
              <w:widowControl/>
              <w:jc w:val="left"/>
              <w:rPr>
                <w:rFonts w:ascii="宋体" w:hAnsi="宋体"/>
                <w:sz w:val="22"/>
                <w:szCs w:val="22"/>
              </w:rPr>
            </w:pPr>
          </w:p>
        </w:tc>
        <w:tc>
          <w:tcPr>
            <w:tcW w:w="1705" w:type="dxa"/>
            <w:tcBorders>
              <w:top w:val="nil"/>
              <w:left w:val="nil"/>
              <w:bottom w:val="single" w:color="000000" w:sz="4" w:space="0"/>
              <w:right w:val="single" w:color="000000" w:sz="4" w:space="0"/>
            </w:tcBorders>
            <w:vAlign w:val="center"/>
          </w:tcPr>
          <w:p>
            <w:pPr>
              <w:widowControl/>
              <w:jc w:val="left"/>
              <w:rPr>
                <w:rFonts w:ascii="宋体" w:hAnsi="宋体"/>
                <w:sz w:val="22"/>
                <w:szCs w:val="22"/>
              </w:rPr>
            </w:pPr>
            <w:r>
              <w:rPr>
                <w:rFonts w:hint="eastAsia" w:ascii="宋体" w:hAnsi="宋体"/>
                <w:sz w:val="22"/>
                <w:szCs w:val="22"/>
              </w:rPr>
              <w:t>9：00-11：30</w:t>
            </w:r>
          </w:p>
        </w:tc>
        <w:tc>
          <w:tcPr>
            <w:tcW w:w="3549" w:type="dxa"/>
            <w:tcBorders>
              <w:top w:val="single" w:color="000000" w:sz="4" w:space="0"/>
              <w:left w:val="nil"/>
              <w:bottom w:val="single" w:color="000000" w:sz="4" w:space="0"/>
              <w:right w:val="single" w:color="000000" w:sz="4" w:space="0"/>
            </w:tcBorders>
            <w:vAlign w:val="center"/>
          </w:tcPr>
          <w:p>
            <w:pPr>
              <w:spacing w:line="360" w:lineRule="auto"/>
              <w:jc w:val="center"/>
              <w:rPr>
                <w:rFonts w:ascii="宋体" w:hAnsi="宋体"/>
                <w:sz w:val="22"/>
                <w:szCs w:val="22"/>
              </w:rPr>
            </w:pPr>
            <w:r>
              <w:rPr>
                <w:rFonts w:hint="eastAsia" w:ascii="宋体" w:hAnsi="宋体"/>
                <w:kern w:val="0"/>
                <w:sz w:val="22"/>
                <w:szCs w:val="22"/>
              </w:rPr>
              <w:t>2013级“英才计划”学生座谈会</w:t>
            </w:r>
          </w:p>
        </w:tc>
        <w:tc>
          <w:tcPr>
            <w:tcW w:w="2416" w:type="dxa"/>
            <w:tcBorders>
              <w:top w:val="nil"/>
              <w:left w:val="nil"/>
              <w:right w:val="single" w:color="000000" w:sz="4" w:space="0"/>
            </w:tcBorders>
            <w:vAlign w:val="center"/>
          </w:tcPr>
          <w:p>
            <w:pPr>
              <w:widowControl/>
              <w:jc w:val="left"/>
              <w:rPr>
                <w:rFonts w:ascii="宋体" w:hAnsi="宋体"/>
                <w:sz w:val="22"/>
                <w:szCs w:val="22"/>
              </w:rPr>
            </w:pPr>
            <w:r>
              <w:rPr>
                <w:rFonts w:hint="eastAsia" w:ascii="宋体" w:hAnsi="宋体"/>
                <w:sz w:val="22"/>
                <w:szCs w:val="22"/>
              </w:rPr>
              <w:t>上海交通大学闵行校区行政楼B418</w:t>
            </w:r>
          </w:p>
        </w:tc>
        <w:tc>
          <w:tcPr>
            <w:tcW w:w="986" w:type="dxa"/>
            <w:vMerge w:val="continue"/>
            <w:tcBorders>
              <w:left w:val="nil"/>
              <w:right w:val="single" w:color="000000" w:sz="4" w:space="0"/>
            </w:tcBorders>
            <w:vAlign w:val="center"/>
          </w:tcPr>
          <w:p>
            <w:pPr>
              <w:spacing w:line="360" w:lineRule="auto"/>
              <w:jc w:val="center"/>
              <w:rPr>
                <w:rFonts w:ascii="宋体" w:hAnsi="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jc w:val="center"/>
        </w:trPr>
        <w:tc>
          <w:tcPr>
            <w:tcW w:w="1188" w:type="dxa"/>
            <w:vMerge w:val="continue"/>
            <w:tcBorders>
              <w:left w:val="single" w:color="000000" w:sz="4" w:space="0"/>
              <w:right w:val="single" w:color="000000" w:sz="4" w:space="0"/>
            </w:tcBorders>
            <w:vAlign w:val="center"/>
          </w:tcPr>
          <w:p>
            <w:pPr>
              <w:widowControl/>
              <w:jc w:val="left"/>
              <w:rPr>
                <w:rFonts w:ascii="宋体" w:hAnsi="宋体"/>
                <w:sz w:val="22"/>
                <w:szCs w:val="22"/>
              </w:rPr>
            </w:pPr>
          </w:p>
        </w:tc>
        <w:tc>
          <w:tcPr>
            <w:tcW w:w="1705" w:type="dxa"/>
            <w:tcBorders>
              <w:top w:val="single" w:color="000000" w:sz="4" w:space="0"/>
              <w:left w:val="nil"/>
              <w:bottom w:val="single" w:color="000000" w:sz="4" w:space="0"/>
              <w:right w:val="single" w:color="000000" w:sz="4" w:space="0"/>
            </w:tcBorders>
            <w:vAlign w:val="center"/>
          </w:tcPr>
          <w:p>
            <w:pPr>
              <w:spacing w:line="360" w:lineRule="auto"/>
              <w:jc w:val="center"/>
              <w:rPr>
                <w:rFonts w:ascii="宋体" w:hAnsi="宋体"/>
                <w:sz w:val="22"/>
                <w:szCs w:val="22"/>
              </w:rPr>
            </w:pPr>
            <w:r>
              <w:rPr>
                <w:rFonts w:hint="eastAsia" w:ascii="宋体" w:hAnsi="宋体"/>
                <w:kern w:val="0"/>
                <w:sz w:val="22"/>
                <w:szCs w:val="22"/>
              </w:rPr>
              <w:t>11：45:00-13:00</w:t>
            </w:r>
          </w:p>
        </w:tc>
        <w:tc>
          <w:tcPr>
            <w:tcW w:w="3549" w:type="dxa"/>
            <w:tcBorders>
              <w:top w:val="single" w:color="000000" w:sz="4" w:space="0"/>
              <w:left w:val="nil"/>
              <w:right w:val="single" w:color="000000" w:sz="4" w:space="0"/>
            </w:tcBorders>
            <w:vAlign w:val="center"/>
          </w:tcPr>
          <w:p>
            <w:pPr>
              <w:spacing w:line="360" w:lineRule="auto"/>
              <w:ind w:right="-118" w:rightChars="-56"/>
              <w:jc w:val="center"/>
              <w:rPr>
                <w:rFonts w:ascii="宋体" w:hAnsi="宋体"/>
                <w:sz w:val="22"/>
                <w:szCs w:val="22"/>
              </w:rPr>
            </w:pPr>
            <w:r>
              <w:rPr>
                <w:rFonts w:hint="eastAsia" w:ascii="宋体" w:hAnsi="宋体"/>
                <w:kern w:val="0"/>
                <w:sz w:val="22"/>
                <w:szCs w:val="22"/>
              </w:rPr>
              <w:t>午餐</w:t>
            </w:r>
          </w:p>
        </w:tc>
        <w:tc>
          <w:tcPr>
            <w:tcW w:w="2416" w:type="dxa"/>
            <w:tcBorders>
              <w:left w:val="nil"/>
              <w:right w:val="single" w:color="000000" w:sz="4" w:space="0"/>
            </w:tcBorders>
            <w:vAlign w:val="center"/>
          </w:tcPr>
          <w:p>
            <w:pPr>
              <w:widowControl/>
              <w:jc w:val="left"/>
              <w:rPr>
                <w:rFonts w:ascii="宋体" w:hAnsi="宋体"/>
                <w:sz w:val="22"/>
                <w:szCs w:val="22"/>
              </w:rPr>
            </w:pPr>
            <w:r>
              <w:rPr>
                <w:rFonts w:hint="eastAsia" w:ascii="宋体" w:hAnsi="宋体"/>
                <w:sz w:val="22"/>
                <w:szCs w:val="22"/>
              </w:rPr>
              <w:t>学术活动中心餐厅</w:t>
            </w:r>
          </w:p>
        </w:tc>
        <w:tc>
          <w:tcPr>
            <w:tcW w:w="986" w:type="dxa"/>
            <w:vMerge w:val="continue"/>
            <w:tcBorders>
              <w:left w:val="nil"/>
              <w:right w:val="single" w:color="000000" w:sz="4" w:space="0"/>
            </w:tcBorders>
            <w:vAlign w:val="center"/>
          </w:tcPr>
          <w:p>
            <w:pPr>
              <w:spacing w:line="360" w:lineRule="auto"/>
              <w:jc w:val="center"/>
              <w:rPr>
                <w:rFonts w:ascii="宋体" w:hAnsi="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24" w:hRule="atLeast"/>
          <w:jc w:val="center"/>
        </w:trPr>
        <w:tc>
          <w:tcPr>
            <w:tcW w:w="1188" w:type="dxa"/>
            <w:vMerge w:val="continue"/>
            <w:tcBorders>
              <w:left w:val="single" w:color="000000" w:sz="4" w:space="0"/>
              <w:right w:val="single" w:color="000000" w:sz="4" w:space="0"/>
            </w:tcBorders>
            <w:vAlign w:val="center"/>
          </w:tcPr>
          <w:p>
            <w:pPr>
              <w:widowControl/>
              <w:jc w:val="left"/>
              <w:rPr>
                <w:rFonts w:ascii="宋体" w:hAnsi="宋体"/>
                <w:sz w:val="22"/>
                <w:szCs w:val="22"/>
              </w:rPr>
            </w:pPr>
          </w:p>
        </w:tc>
        <w:tc>
          <w:tcPr>
            <w:tcW w:w="1705" w:type="dxa"/>
            <w:tcBorders>
              <w:top w:val="single" w:color="000000" w:sz="4" w:space="0"/>
              <w:left w:val="nil"/>
              <w:bottom w:val="single" w:color="000000" w:sz="4" w:space="0"/>
              <w:right w:val="single" w:color="000000" w:sz="4" w:space="0"/>
            </w:tcBorders>
            <w:vAlign w:val="center"/>
          </w:tcPr>
          <w:p>
            <w:pPr>
              <w:spacing w:line="360" w:lineRule="auto"/>
              <w:jc w:val="center"/>
              <w:rPr>
                <w:rFonts w:ascii="宋体" w:hAnsi="宋体"/>
                <w:kern w:val="0"/>
                <w:sz w:val="22"/>
                <w:szCs w:val="22"/>
              </w:rPr>
            </w:pPr>
            <w:r>
              <w:rPr>
                <w:rFonts w:hint="eastAsia" w:ascii="宋体" w:hAnsi="宋体"/>
                <w:kern w:val="0"/>
                <w:sz w:val="22"/>
                <w:szCs w:val="22"/>
              </w:rPr>
              <w:t>13：00-13：40</w:t>
            </w:r>
          </w:p>
        </w:tc>
        <w:tc>
          <w:tcPr>
            <w:tcW w:w="3549" w:type="dxa"/>
            <w:tcBorders>
              <w:left w:val="nil"/>
              <w:bottom w:val="single" w:color="000000" w:sz="4" w:space="0"/>
              <w:right w:val="single" w:color="000000" w:sz="4" w:space="0"/>
            </w:tcBorders>
            <w:vAlign w:val="center"/>
          </w:tcPr>
          <w:p>
            <w:pPr>
              <w:spacing w:line="360" w:lineRule="auto"/>
              <w:ind w:right="-118" w:rightChars="-56"/>
              <w:jc w:val="center"/>
              <w:rPr>
                <w:rFonts w:ascii="宋体" w:hAnsi="宋体"/>
                <w:kern w:val="0"/>
                <w:sz w:val="22"/>
                <w:szCs w:val="22"/>
              </w:rPr>
            </w:pPr>
            <w:r>
              <w:rPr>
                <w:rFonts w:hint="eastAsia" w:ascii="宋体" w:hAnsi="宋体"/>
                <w:kern w:val="0"/>
                <w:sz w:val="22"/>
                <w:szCs w:val="22"/>
              </w:rPr>
              <w:t>上海交通大学120周年校庆专题展示馆</w:t>
            </w:r>
          </w:p>
        </w:tc>
        <w:tc>
          <w:tcPr>
            <w:tcW w:w="2416" w:type="dxa"/>
            <w:tcBorders>
              <w:left w:val="nil"/>
              <w:bottom w:val="single" w:color="000000" w:sz="4" w:space="0"/>
              <w:right w:val="single" w:color="000000" w:sz="4" w:space="0"/>
            </w:tcBorders>
            <w:vAlign w:val="center"/>
          </w:tcPr>
          <w:p>
            <w:pPr>
              <w:widowControl/>
              <w:jc w:val="left"/>
              <w:rPr>
                <w:rFonts w:ascii="宋体" w:hAnsi="宋体"/>
                <w:sz w:val="22"/>
                <w:szCs w:val="22"/>
              </w:rPr>
            </w:pPr>
          </w:p>
        </w:tc>
        <w:tc>
          <w:tcPr>
            <w:tcW w:w="986" w:type="dxa"/>
            <w:vMerge w:val="continue"/>
            <w:tcBorders>
              <w:left w:val="nil"/>
              <w:right w:val="single" w:color="000000" w:sz="4" w:space="0"/>
            </w:tcBorders>
            <w:vAlign w:val="center"/>
          </w:tcPr>
          <w:p>
            <w:pPr>
              <w:spacing w:line="360" w:lineRule="auto"/>
              <w:jc w:val="center"/>
              <w:rPr>
                <w:rFonts w:ascii="宋体" w:hAnsi="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48" w:hRule="atLeast"/>
          <w:jc w:val="center"/>
        </w:trPr>
        <w:tc>
          <w:tcPr>
            <w:tcW w:w="1188" w:type="dxa"/>
            <w:vMerge w:val="continue"/>
            <w:tcBorders>
              <w:left w:val="single" w:color="000000" w:sz="4" w:space="0"/>
              <w:right w:val="single" w:color="000000" w:sz="4" w:space="0"/>
            </w:tcBorders>
            <w:vAlign w:val="center"/>
          </w:tcPr>
          <w:p>
            <w:pPr>
              <w:widowControl/>
              <w:jc w:val="left"/>
              <w:rPr>
                <w:rFonts w:ascii="宋体" w:hAnsi="宋体"/>
                <w:sz w:val="22"/>
                <w:szCs w:val="22"/>
              </w:rPr>
            </w:pPr>
          </w:p>
        </w:tc>
        <w:tc>
          <w:tcPr>
            <w:tcW w:w="1705" w:type="dxa"/>
            <w:tcBorders>
              <w:top w:val="single" w:color="000000" w:sz="4" w:space="0"/>
              <w:left w:val="nil"/>
              <w:bottom w:val="single" w:color="000000" w:sz="4" w:space="0"/>
              <w:right w:val="single" w:color="000000" w:sz="4" w:space="0"/>
            </w:tcBorders>
            <w:vAlign w:val="center"/>
          </w:tcPr>
          <w:p>
            <w:pPr>
              <w:spacing w:line="360" w:lineRule="auto"/>
              <w:jc w:val="center"/>
              <w:rPr>
                <w:rFonts w:ascii="宋体" w:hAnsi="宋体"/>
                <w:sz w:val="22"/>
                <w:szCs w:val="22"/>
              </w:rPr>
            </w:pPr>
            <w:r>
              <w:rPr>
                <w:rFonts w:hint="eastAsia" w:ascii="宋体" w:hAnsi="宋体"/>
                <w:kern w:val="0"/>
                <w:sz w:val="22"/>
                <w:szCs w:val="22"/>
              </w:rPr>
              <w:t>13：45-14：30</w:t>
            </w:r>
          </w:p>
        </w:tc>
        <w:tc>
          <w:tcPr>
            <w:tcW w:w="3549" w:type="dxa"/>
            <w:tcBorders>
              <w:top w:val="single" w:color="000000" w:sz="4" w:space="0"/>
              <w:left w:val="nil"/>
              <w:right w:val="single" w:color="000000" w:sz="4" w:space="0"/>
            </w:tcBorders>
            <w:vAlign w:val="center"/>
          </w:tcPr>
          <w:p>
            <w:pPr>
              <w:spacing w:line="360" w:lineRule="auto"/>
              <w:jc w:val="center"/>
              <w:rPr>
                <w:rFonts w:ascii="宋体" w:hAnsi="宋体"/>
                <w:kern w:val="0"/>
                <w:sz w:val="22"/>
                <w:szCs w:val="22"/>
              </w:rPr>
            </w:pPr>
            <w:r>
              <w:rPr>
                <w:rFonts w:hint="eastAsia" w:ascii="宋体" w:hAnsi="宋体"/>
                <w:kern w:val="0"/>
                <w:sz w:val="22"/>
                <w:szCs w:val="22"/>
              </w:rPr>
              <w:t>参观上海交通大学区域光纤通信网与新型光通信系统国家重点实验室</w:t>
            </w:r>
          </w:p>
        </w:tc>
        <w:tc>
          <w:tcPr>
            <w:tcW w:w="2416" w:type="dxa"/>
            <w:tcBorders>
              <w:top w:val="nil"/>
              <w:left w:val="nil"/>
              <w:right w:val="single" w:color="000000" w:sz="4" w:space="0"/>
            </w:tcBorders>
            <w:vAlign w:val="center"/>
          </w:tcPr>
          <w:p>
            <w:pPr>
              <w:widowControl/>
              <w:jc w:val="left"/>
              <w:rPr>
                <w:rFonts w:ascii="宋体" w:hAnsi="宋体"/>
                <w:sz w:val="22"/>
                <w:szCs w:val="22"/>
              </w:rPr>
            </w:pPr>
          </w:p>
        </w:tc>
        <w:tc>
          <w:tcPr>
            <w:tcW w:w="986" w:type="dxa"/>
            <w:vMerge w:val="continue"/>
            <w:tcBorders>
              <w:left w:val="nil"/>
              <w:right w:val="single" w:color="000000" w:sz="4" w:space="0"/>
            </w:tcBorders>
            <w:vAlign w:val="center"/>
          </w:tcPr>
          <w:p>
            <w:pPr>
              <w:spacing w:line="360" w:lineRule="auto"/>
              <w:jc w:val="center"/>
              <w:rPr>
                <w:rFonts w:ascii="宋体" w:hAnsi="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5" w:hRule="atLeast"/>
          <w:jc w:val="center"/>
        </w:trPr>
        <w:tc>
          <w:tcPr>
            <w:tcW w:w="1188" w:type="dxa"/>
            <w:vMerge w:val="continue"/>
            <w:tcBorders>
              <w:left w:val="single" w:color="000000" w:sz="4" w:space="0"/>
              <w:right w:val="single" w:color="000000" w:sz="4" w:space="0"/>
            </w:tcBorders>
            <w:vAlign w:val="center"/>
          </w:tcPr>
          <w:p>
            <w:pPr>
              <w:widowControl/>
              <w:jc w:val="left"/>
              <w:rPr>
                <w:rFonts w:ascii="宋体" w:hAnsi="宋体"/>
                <w:sz w:val="22"/>
                <w:szCs w:val="22"/>
              </w:rPr>
            </w:pPr>
          </w:p>
        </w:tc>
        <w:tc>
          <w:tcPr>
            <w:tcW w:w="1705" w:type="dxa"/>
            <w:tcBorders>
              <w:top w:val="single" w:color="000000" w:sz="4" w:space="0"/>
              <w:left w:val="nil"/>
              <w:bottom w:val="single" w:color="000000" w:sz="4" w:space="0"/>
              <w:right w:val="single" w:color="000000" w:sz="4" w:space="0"/>
            </w:tcBorders>
            <w:vAlign w:val="center"/>
          </w:tcPr>
          <w:p>
            <w:pPr>
              <w:spacing w:line="360" w:lineRule="auto"/>
              <w:jc w:val="center"/>
              <w:rPr>
                <w:rFonts w:ascii="宋体" w:hAnsi="宋体"/>
                <w:kern w:val="0"/>
                <w:sz w:val="22"/>
                <w:szCs w:val="22"/>
              </w:rPr>
            </w:pPr>
            <w:r>
              <w:rPr>
                <w:rFonts w:hint="eastAsia" w:ascii="宋体" w:hAnsi="宋体"/>
                <w:kern w:val="0"/>
                <w:sz w:val="22"/>
                <w:szCs w:val="22"/>
              </w:rPr>
              <w:t>15：00-17：00</w:t>
            </w:r>
          </w:p>
        </w:tc>
        <w:tc>
          <w:tcPr>
            <w:tcW w:w="3549" w:type="dxa"/>
            <w:tcBorders>
              <w:left w:val="nil"/>
              <w:bottom w:val="single" w:color="000000" w:sz="4" w:space="0"/>
              <w:right w:val="single" w:color="000000" w:sz="4" w:space="0"/>
            </w:tcBorders>
            <w:vAlign w:val="center"/>
          </w:tcPr>
          <w:p>
            <w:pPr>
              <w:spacing w:line="360" w:lineRule="auto"/>
              <w:jc w:val="center"/>
              <w:rPr>
                <w:rFonts w:ascii="宋体" w:hAnsi="宋体"/>
                <w:kern w:val="0"/>
                <w:sz w:val="22"/>
                <w:szCs w:val="22"/>
              </w:rPr>
            </w:pPr>
            <w:r>
              <w:rPr>
                <w:rFonts w:hint="eastAsia" w:ascii="宋体" w:hAnsi="宋体"/>
                <w:kern w:val="0"/>
                <w:sz w:val="22"/>
                <w:szCs w:val="22"/>
              </w:rPr>
              <w:t>名师讲座</w:t>
            </w:r>
          </w:p>
        </w:tc>
        <w:tc>
          <w:tcPr>
            <w:tcW w:w="2416" w:type="dxa"/>
            <w:tcBorders>
              <w:left w:val="nil"/>
              <w:right w:val="single" w:color="000000" w:sz="4" w:space="0"/>
            </w:tcBorders>
            <w:vAlign w:val="center"/>
          </w:tcPr>
          <w:p>
            <w:pPr>
              <w:widowControl/>
              <w:jc w:val="left"/>
              <w:rPr>
                <w:rFonts w:ascii="宋体" w:hAnsi="宋体"/>
                <w:sz w:val="22"/>
                <w:szCs w:val="22"/>
              </w:rPr>
            </w:pPr>
            <w:r>
              <w:rPr>
                <w:rFonts w:hint="eastAsia" w:ascii="宋体" w:hAnsi="宋体"/>
                <w:sz w:val="22"/>
                <w:szCs w:val="22"/>
              </w:rPr>
              <w:t>上海交通大学闵行校区行政楼B418</w:t>
            </w:r>
          </w:p>
        </w:tc>
        <w:tc>
          <w:tcPr>
            <w:tcW w:w="986" w:type="dxa"/>
            <w:vMerge w:val="continue"/>
            <w:tcBorders>
              <w:left w:val="nil"/>
              <w:right w:val="single" w:color="000000" w:sz="4" w:space="0"/>
            </w:tcBorders>
            <w:vAlign w:val="center"/>
          </w:tcPr>
          <w:p>
            <w:pPr>
              <w:spacing w:line="360" w:lineRule="auto"/>
              <w:jc w:val="center"/>
              <w:rPr>
                <w:rFonts w:ascii="宋体" w:hAnsi="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18" w:hRule="atLeast"/>
          <w:jc w:val="center"/>
        </w:trPr>
        <w:tc>
          <w:tcPr>
            <w:tcW w:w="1188" w:type="dxa"/>
            <w:vMerge w:val="continue"/>
            <w:tcBorders>
              <w:left w:val="single" w:color="000000" w:sz="4" w:space="0"/>
              <w:bottom w:val="single" w:color="000000" w:sz="4" w:space="0"/>
              <w:right w:val="single" w:color="000000" w:sz="4" w:space="0"/>
            </w:tcBorders>
            <w:vAlign w:val="center"/>
          </w:tcPr>
          <w:p>
            <w:pPr>
              <w:widowControl/>
              <w:jc w:val="left"/>
              <w:rPr>
                <w:rFonts w:ascii="宋体" w:hAnsi="宋体"/>
                <w:sz w:val="22"/>
                <w:szCs w:val="22"/>
              </w:rPr>
            </w:pPr>
          </w:p>
        </w:tc>
        <w:tc>
          <w:tcPr>
            <w:tcW w:w="1705" w:type="dxa"/>
            <w:tcBorders>
              <w:top w:val="single" w:color="000000" w:sz="4" w:space="0"/>
              <w:left w:val="nil"/>
              <w:bottom w:val="single" w:color="000000" w:sz="4" w:space="0"/>
              <w:right w:val="single" w:color="000000" w:sz="4" w:space="0"/>
            </w:tcBorders>
            <w:vAlign w:val="center"/>
          </w:tcPr>
          <w:p>
            <w:pPr>
              <w:spacing w:line="360" w:lineRule="auto"/>
              <w:jc w:val="center"/>
              <w:rPr>
                <w:rFonts w:ascii="宋体" w:hAnsi="宋体"/>
                <w:sz w:val="22"/>
                <w:szCs w:val="22"/>
              </w:rPr>
            </w:pPr>
            <w:r>
              <w:rPr>
                <w:rFonts w:hint="eastAsia" w:ascii="宋体" w:hAnsi="宋体"/>
                <w:sz w:val="22"/>
                <w:szCs w:val="22"/>
              </w:rPr>
              <w:t>18：00-19：30</w:t>
            </w:r>
          </w:p>
        </w:tc>
        <w:tc>
          <w:tcPr>
            <w:tcW w:w="3549" w:type="dxa"/>
            <w:tcBorders>
              <w:top w:val="single" w:color="000000" w:sz="4" w:space="0"/>
              <w:left w:val="nil"/>
              <w:bottom w:val="single" w:color="000000" w:sz="4" w:space="0"/>
              <w:right w:val="single" w:color="000000" w:sz="4" w:space="0"/>
            </w:tcBorders>
            <w:vAlign w:val="center"/>
          </w:tcPr>
          <w:p>
            <w:pPr>
              <w:spacing w:line="360" w:lineRule="auto"/>
              <w:jc w:val="center"/>
              <w:rPr>
                <w:rFonts w:ascii="宋体" w:hAnsi="宋体"/>
                <w:sz w:val="22"/>
                <w:szCs w:val="22"/>
              </w:rPr>
            </w:pPr>
            <w:r>
              <w:rPr>
                <w:rFonts w:hint="eastAsia" w:ascii="宋体" w:hAnsi="宋体"/>
                <w:kern w:val="0"/>
                <w:sz w:val="22"/>
                <w:szCs w:val="22"/>
              </w:rPr>
              <w:t>“与交为友”社交之夜</w:t>
            </w:r>
          </w:p>
        </w:tc>
        <w:tc>
          <w:tcPr>
            <w:tcW w:w="2416" w:type="dxa"/>
            <w:tcBorders>
              <w:left w:val="nil"/>
              <w:bottom w:val="single" w:color="000000" w:sz="4" w:space="0"/>
              <w:right w:val="single" w:color="000000" w:sz="4" w:space="0"/>
            </w:tcBorders>
            <w:vAlign w:val="center"/>
          </w:tcPr>
          <w:p>
            <w:pPr>
              <w:widowControl/>
              <w:jc w:val="left"/>
              <w:rPr>
                <w:rFonts w:ascii="宋体" w:hAnsi="宋体"/>
                <w:sz w:val="22"/>
                <w:szCs w:val="22"/>
              </w:rPr>
            </w:pPr>
            <w:r>
              <w:rPr>
                <w:rFonts w:hint="eastAsia" w:ascii="宋体" w:hAnsi="宋体"/>
                <w:sz w:val="22"/>
                <w:szCs w:val="22"/>
              </w:rPr>
              <w:t>上海交通大学闵行校区行政楼B418</w:t>
            </w:r>
          </w:p>
        </w:tc>
        <w:tc>
          <w:tcPr>
            <w:tcW w:w="986" w:type="dxa"/>
            <w:vMerge w:val="continue"/>
            <w:tcBorders>
              <w:left w:val="nil"/>
              <w:bottom w:val="single" w:color="000000" w:sz="4" w:space="0"/>
              <w:right w:val="single" w:color="000000" w:sz="4" w:space="0"/>
            </w:tcBorders>
            <w:vAlign w:val="center"/>
          </w:tcPr>
          <w:p>
            <w:pPr>
              <w:spacing w:line="360" w:lineRule="auto"/>
              <w:jc w:val="center"/>
              <w:rPr>
                <w:rFonts w:ascii="宋体" w:hAnsi="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82" w:hRule="atLeast"/>
          <w:jc w:val="center"/>
        </w:trPr>
        <w:tc>
          <w:tcPr>
            <w:tcW w:w="1188" w:type="dxa"/>
            <w:vMerge w:val="restart"/>
            <w:tcBorders>
              <w:top w:val="nil"/>
              <w:left w:val="single" w:color="000000" w:sz="4" w:space="0"/>
              <w:right w:val="single" w:color="000000" w:sz="4" w:space="0"/>
            </w:tcBorders>
            <w:vAlign w:val="center"/>
          </w:tcPr>
          <w:p>
            <w:pPr>
              <w:widowControl/>
              <w:jc w:val="left"/>
              <w:rPr>
                <w:rFonts w:ascii="宋体" w:hAnsi="宋体"/>
                <w:sz w:val="22"/>
                <w:szCs w:val="22"/>
              </w:rPr>
            </w:pPr>
            <w:r>
              <w:rPr>
                <w:rFonts w:hint="eastAsia" w:ascii="宋体" w:hAnsi="宋体"/>
                <w:sz w:val="22"/>
                <w:szCs w:val="22"/>
              </w:rPr>
              <w:t>5月22日</w:t>
            </w:r>
          </w:p>
          <w:p>
            <w:pPr>
              <w:jc w:val="left"/>
              <w:rPr>
                <w:rFonts w:ascii="宋体" w:hAnsi="宋体"/>
                <w:sz w:val="22"/>
                <w:szCs w:val="22"/>
              </w:rPr>
            </w:pPr>
            <w:r>
              <w:rPr>
                <w:rFonts w:hint="eastAsia" w:ascii="宋体" w:hAnsi="宋体"/>
                <w:sz w:val="22"/>
                <w:szCs w:val="22"/>
              </w:rPr>
              <w:t>（周日）</w:t>
            </w:r>
          </w:p>
        </w:tc>
        <w:tc>
          <w:tcPr>
            <w:tcW w:w="1705" w:type="dxa"/>
            <w:tcBorders>
              <w:top w:val="single" w:color="000000" w:sz="4" w:space="0"/>
              <w:left w:val="nil"/>
              <w:bottom w:val="single" w:color="000000" w:sz="4" w:space="0"/>
              <w:right w:val="single" w:color="000000" w:sz="4" w:space="0"/>
            </w:tcBorders>
            <w:vAlign w:val="center"/>
          </w:tcPr>
          <w:p>
            <w:pPr>
              <w:spacing w:line="360" w:lineRule="auto"/>
              <w:jc w:val="center"/>
              <w:rPr>
                <w:rFonts w:ascii="宋体" w:hAnsi="宋体"/>
                <w:kern w:val="0"/>
                <w:sz w:val="22"/>
                <w:szCs w:val="22"/>
              </w:rPr>
            </w:pPr>
            <w:r>
              <w:rPr>
                <w:rFonts w:hint="eastAsia" w:ascii="宋体" w:hAnsi="宋体"/>
                <w:kern w:val="0"/>
                <w:sz w:val="22"/>
                <w:szCs w:val="22"/>
              </w:rPr>
              <w:t>8：00-9：00</w:t>
            </w:r>
          </w:p>
        </w:tc>
        <w:tc>
          <w:tcPr>
            <w:tcW w:w="3549" w:type="dxa"/>
            <w:tcBorders>
              <w:top w:val="single" w:color="000000" w:sz="4" w:space="0"/>
              <w:left w:val="nil"/>
              <w:bottom w:val="single" w:color="000000" w:sz="4" w:space="0"/>
              <w:right w:val="single" w:color="000000" w:sz="4" w:space="0"/>
            </w:tcBorders>
            <w:vAlign w:val="center"/>
          </w:tcPr>
          <w:p>
            <w:pPr>
              <w:spacing w:line="360" w:lineRule="auto"/>
              <w:jc w:val="center"/>
              <w:rPr>
                <w:rFonts w:ascii="宋体" w:hAnsi="宋体"/>
                <w:kern w:val="0"/>
                <w:sz w:val="22"/>
                <w:szCs w:val="22"/>
              </w:rPr>
            </w:pPr>
            <w:r>
              <w:rPr>
                <w:rFonts w:hint="eastAsia" w:ascii="宋体" w:hAnsi="宋体"/>
                <w:kern w:val="0"/>
                <w:sz w:val="22"/>
                <w:szCs w:val="22"/>
              </w:rPr>
              <w:t>早餐</w:t>
            </w:r>
          </w:p>
        </w:tc>
        <w:tc>
          <w:tcPr>
            <w:tcW w:w="2416" w:type="dxa"/>
            <w:tcBorders>
              <w:top w:val="single" w:color="000000" w:sz="4" w:space="0"/>
              <w:left w:val="nil"/>
              <w:bottom w:val="single" w:color="000000" w:sz="4" w:space="0"/>
              <w:right w:val="single" w:color="000000" w:sz="4" w:space="0"/>
            </w:tcBorders>
            <w:vAlign w:val="center"/>
          </w:tcPr>
          <w:p>
            <w:pPr>
              <w:spacing w:line="360" w:lineRule="auto"/>
              <w:jc w:val="center"/>
              <w:rPr>
                <w:rFonts w:ascii="宋体" w:hAnsi="宋体"/>
                <w:kern w:val="0"/>
                <w:sz w:val="22"/>
                <w:szCs w:val="22"/>
              </w:rPr>
            </w:pPr>
            <w:r>
              <w:rPr>
                <w:rFonts w:hint="eastAsia" w:ascii="宋体" w:hAnsi="宋体"/>
                <w:kern w:val="0"/>
                <w:sz w:val="22"/>
                <w:szCs w:val="22"/>
              </w:rPr>
              <w:t>酒店二楼自助早餐厅</w:t>
            </w:r>
          </w:p>
        </w:tc>
        <w:tc>
          <w:tcPr>
            <w:tcW w:w="986" w:type="dxa"/>
            <w:vMerge w:val="restart"/>
            <w:tcBorders>
              <w:top w:val="single" w:color="000000" w:sz="4" w:space="0"/>
              <w:left w:val="nil"/>
              <w:right w:val="single" w:color="000000" w:sz="4" w:space="0"/>
            </w:tcBorders>
            <w:vAlign w:val="center"/>
          </w:tcPr>
          <w:p>
            <w:pPr>
              <w:spacing w:line="360" w:lineRule="auto"/>
              <w:jc w:val="center"/>
              <w:rPr>
                <w:rFonts w:ascii="宋体" w:hAnsi="宋体"/>
                <w:kern w:val="0"/>
                <w:sz w:val="22"/>
                <w:szCs w:val="22"/>
              </w:rPr>
            </w:pPr>
            <w:r>
              <w:rPr>
                <w:rFonts w:hint="eastAsia" w:ascii="宋体" w:hAnsi="宋体"/>
                <w:kern w:val="0"/>
                <w:sz w:val="22"/>
                <w:szCs w:val="22"/>
              </w:rPr>
              <w:t>廖丽</w:t>
            </w:r>
          </w:p>
          <w:p>
            <w:pPr>
              <w:spacing w:line="360" w:lineRule="auto"/>
              <w:jc w:val="center"/>
              <w:rPr>
                <w:rFonts w:ascii="宋体" w:hAnsi="宋体"/>
                <w:kern w:val="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09" w:hRule="atLeast"/>
          <w:jc w:val="center"/>
        </w:trPr>
        <w:tc>
          <w:tcPr>
            <w:tcW w:w="1188" w:type="dxa"/>
            <w:vMerge w:val="continue"/>
            <w:tcBorders>
              <w:left w:val="single" w:color="000000" w:sz="4" w:space="0"/>
              <w:right w:val="single" w:color="000000" w:sz="4" w:space="0"/>
            </w:tcBorders>
            <w:vAlign w:val="center"/>
          </w:tcPr>
          <w:p>
            <w:pPr>
              <w:widowControl/>
              <w:jc w:val="left"/>
              <w:rPr>
                <w:rFonts w:ascii="宋体" w:hAnsi="宋体"/>
                <w:sz w:val="22"/>
                <w:szCs w:val="22"/>
              </w:rPr>
            </w:pPr>
          </w:p>
        </w:tc>
        <w:tc>
          <w:tcPr>
            <w:tcW w:w="1705" w:type="dxa"/>
            <w:tcBorders>
              <w:top w:val="single" w:color="000000" w:sz="4" w:space="0"/>
              <w:left w:val="nil"/>
              <w:bottom w:val="single" w:color="000000" w:sz="4" w:space="0"/>
              <w:right w:val="single" w:color="000000" w:sz="4" w:space="0"/>
            </w:tcBorders>
            <w:vAlign w:val="center"/>
          </w:tcPr>
          <w:p>
            <w:pPr>
              <w:spacing w:line="360" w:lineRule="auto"/>
              <w:jc w:val="center"/>
              <w:rPr>
                <w:rFonts w:ascii="宋体" w:hAnsi="宋体"/>
                <w:sz w:val="22"/>
                <w:szCs w:val="22"/>
              </w:rPr>
            </w:pPr>
            <w:r>
              <w:rPr>
                <w:rFonts w:hint="eastAsia" w:ascii="宋体" w:hAnsi="宋体"/>
                <w:kern w:val="0"/>
                <w:sz w:val="22"/>
                <w:szCs w:val="22"/>
              </w:rPr>
              <w:t>9：30-11:30</w:t>
            </w:r>
          </w:p>
        </w:tc>
        <w:tc>
          <w:tcPr>
            <w:tcW w:w="3549" w:type="dxa"/>
            <w:tcBorders>
              <w:top w:val="single" w:color="000000" w:sz="4" w:space="0"/>
              <w:left w:val="nil"/>
              <w:bottom w:val="single" w:color="000000" w:sz="4" w:space="0"/>
              <w:right w:val="single" w:color="000000" w:sz="4" w:space="0"/>
            </w:tcBorders>
            <w:vAlign w:val="center"/>
          </w:tcPr>
          <w:p>
            <w:pPr>
              <w:spacing w:line="360" w:lineRule="auto"/>
              <w:jc w:val="center"/>
              <w:rPr>
                <w:rFonts w:ascii="宋体" w:hAnsi="宋体"/>
                <w:sz w:val="22"/>
                <w:szCs w:val="22"/>
              </w:rPr>
            </w:pPr>
            <w:r>
              <w:rPr>
                <w:rFonts w:hint="eastAsia" w:ascii="宋体" w:hAnsi="宋体"/>
                <w:kern w:val="0"/>
                <w:sz w:val="22"/>
                <w:szCs w:val="22"/>
              </w:rPr>
              <w:t>上海交通大学创业园参观及创业沙龙</w:t>
            </w:r>
          </w:p>
        </w:tc>
        <w:tc>
          <w:tcPr>
            <w:tcW w:w="2416" w:type="dxa"/>
            <w:tcBorders>
              <w:top w:val="single" w:color="000000" w:sz="4" w:space="0"/>
              <w:left w:val="nil"/>
              <w:bottom w:val="single" w:color="000000" w:sz="4" w:space="0"/>
              <w:right w:val="single" w:color="000000" w:sz="4" w:space="0"/>
            </w:tcBorders>
            <w:vAlign w:val="center"/>
          </w:tcPr>
          <w:p>
            <w:pPr>
              <w:spacing w:line="360" w:lineRule="auto"/>
              <w:jc w:val="center"/>
              <w:rPr>
                <w:rFonts w:ascii="宋体" w:hAnsi="宋体"/>
                <w:sz w:val="22"/>
                <w:szCs w:val="22"/>
              </w:rPr>
            </w:pPr>
            <w:r>
              <w:rPr>
                <w:rFonts w:ascii="宋体" w:hAnsi="宋体"/>
                <w:sz w:val="22"/>
                <w:szCs w:val="22"/>
              </w:rPr>
              <w:t>零号湾全球创新创业聚集区</w:t>
            </w:r>
          </w:p>
        </w:tc>
        <w:tc>
          <w:tcPr>
            <w:tcW w:w="986" w:type="dxa"/>
            <w:vMerge w:val="continue"/>
            <w:tcBorders>
              <w:left w:val="nil"/>
              <w:right w:val="single" w:color="000000" w:sz="4" w:space="0"/>
            </w:tcBorders>
            <w:vAlign w:val="center"/>
          </w:tcPr>
          <w:p>
            <w:pPr>
              <w:spacing w:line="360" w:lineRule="auto"/>
              <w:jc w:val="center"/>
              <w:rPr>
                <w:rFonts w:ascii="宋体" w:hAnsi="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82" w:hRule="atLeast"/>
          <w:jc w:val="center"/>
        </w:trPr>
        <w:tc>
          <w:tcPr>
            <w:tcW w:w="1188" w:type="dxa"/>
            <w:vMerge w:val="continue"/>
            <w:tcBorders>
              <w:left w:val="single" w:color="000000" w:sz="4" w:space="0"/>
              <w:right w:val="single" w:color="000000" w:sz="4" w:space="0"/>
            </w:tcBorders>
            <w:vAlign w:val="center"/>
          </w:tcPr>
          <w:p>
            <w:pPr>
              <w:widowControl/>
              <w:jc w:val="left"/>
              <w:rPr>
                <w:rFonts w:ascii="宋体" w:hAnsi="宋体"/>
                <w:sz w:val="22"/>
                <w:szCs w:val="22"/>
              </w:rPr>
            </w:pPr>
          </w:p>
        </w:tc>
        <w:tc>
          <w:tcPr>
            <w:tcW w:w="1705" w:type="dxa"/>
            <w:tcBorders>
              <w:top w:val="single" w:color="000000" w:sz="4" w:space="0"/>
              <w:left w:val="nil"/>
              <w:bottom w:val="single" w:color="000000" w:sz="4" w:space="0"/>
              <w:right w:val="single" w:color="000000" w:sz="4" w:space="0"/>
            </w:tcBorders>
            <w:vAlign w:val="center"/>
          </w:tcPr>
          <w:p>
            <w:pPr>
              <w:spacing w:line="360" w:lineRule="auto"/>
              <w:jc w:val="center"/>
              <w:rPr>
                <w:rFonts w:ascii="宋体" w:hAnsi="宋体"/>
                <w:kern w:val="0"/>
                <w:sz w:val="22"/>
                <w:szCs w:val="22"/>
              </w:rPr>
            </w:pPr>
            <w:r>
              <w:rPr>
                <w:rFonts w:hint="eastAsia" w:ascii="宋体" w:hAnsi="宋体"/>
                <w:kern w:val="0"/>
                <w:sz w:val="22"/>
                <w:szCs w:val="22"/>
              </w:rPr>
              <w:t>12：00-13：00</w:t>
            </w:r>
          </w:p>
        </w:tc>
        <w:tc>
          <w:tcPr>
            <w:tcW w:w="3549" w:type="dxa"/>
            <w:tcBorders>
              <w:top w:val="single" w:color="000000" w:sz="4" w:space="0"/>
              <w:left w:val="nil"/>
              <w:bottom w:val="single" w:color="000000" w:sz="4" w:space="0"/>
              <w:right w:val="single" w:color="000000" w:sz="4" w:space="0"/>
            </w:tcBorders>
            <w:vAlign w:val="center"/>
          </w:tcPr>
          <w:p>
            <w:pPr>
              <w:spacing w:line="360" w:lineRule="auto"/>
              <w:jc w:val="center"/>
              <w:rPr>
                <w:rFonts w:ascii="宋体" w:hAnsi="宋体"/>
                <w:kern w:val="0"/>
                <w:sz w:val="22"/>
                <w:szCs w:val="22"/>
              </w:rPr>
            </w:pPr>
            <w:r>
              <w:rPr>
                <w:rFonts w:hint="eastAsia" w:ascii="宋体" w:hAnsi="宋体"/>
                <w:kern w:val="0"/>
                <w:sz w:val="22"/>
                <w:szCs w:val="22"/>
              </w:rPr>
              <w:t>午餐</w:t>
            </w:r>
          </w:p>
        </w:tc>
        <w:tc>
          <w:tcPr>
            <w:tcW w:w="2416" w:type="dxa"/>
            <w:tcBorders>
              <w:top w:val="single" w:color="000000" w:sz="4" w:space="0"/>
              <w:left w:val="nil"/>
              <w:bottom w:val="single" w:color="000000" w:sz="4" w:space="0"/>
              <w:right w:val="single" w:color="000000" w:sz="4" w:space="0"/>
            </w:tcBorders>
            <w:vAlign w:val="center"/>
          </w:tcPr>
          <w:p>
            <w:pPr>
              <w:spacing w:line="360" w:lineRule="auto"/>
              <w:jc w:val="center"/>
              <w:rPr>
                <w:rFonts w:ascii="宋体" w:hAnsi="宋体"/>
                <w:kern w:val="0"/>
                <w:sz w:val="22"/>
                <w:szCs w:val="22"/>
              </w:rPr>
            </w:pPr>
            <w:r>
              <w:rPr>
                <w:rFonts w:hint="eastAsia" w:ascii="宋体" w:hAnsi="宋体"/>
                <w:sz w:val="22"/>
                <w:szCs w:val="22"/>
              </w:rPr>
              <w:t>学术活动中心餐厅</w:t>
            </w:r>
          </w:p>
        </w:tc>
        <w:tc>
          <w:tcPr>
            <w:tcW w:w="986" w:type="dxa"/>
            <w:vMerge w:val="continue"/>
            <w:tcBorders>
              <w:left w:val="nil"/>
              <w:right w:val="single" w:color="000000" w:sz="4" w:space="0"/>
            </w:tcBorders>
            <w:vAlign w:val="center"/>
          </w:tcPr>
          <w:p>
            <w:pPr>
              <w:spacing w:line="360" w:lineRule="auto"/>
              <w:jc w:val="center"/>
              <w:rPr>
                <w:rFonts w:ascii="宋体" w:hAnsi="宋体"/>
                <w:kern w:val="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4" w:hRule="atLeast"/>
          <w:jc w:val="center"/>
        </w:trPr>
        <w:tc>
          <w:tcPr>
            <w:tcW w:w="1188" w:type="dxa"/>
            <w:vMerge w:val="continue"/>
            <w:tcBorders>
              <w:left w:val="single" w:color="000000" w:sz="4" w:space="0"/>
              <w:bottom w:val="single" w:color="000000" w:sz="4" w:space="0"/>
              <w:right w:val="single" w:color="000000" w:sz="4" w:space="0"/>
            </w:tcBorders>
            <w:vAlign w:val="center"/>
          </w:tcPr>
          <w:p>
            <w:pPr>
              <w:widowControl/>
              <w:jc w:val="left"/>
              <w:rPr>
                <w:rFonts w:ascii="宋体" w:hAnsi="宋体"/>
                <w:sz w:val="22"/>
                <w:szCs w:val="22"/>
              </w:rPr>
            </w:pPr>
          </w:p>
        </w:tc>
        <w:tc>
          <w:tcPr>
            <w:tcW w:w="1705" w:type="dxa"/>
            <w:tcBorders>
              <w:top w:val="single" w:color="000000" w:sz="4" w:space="0"/>
              <w:left w:val="nil"/>
              <w:bottom w:val="single" w:color="000000" w:sz="4" w:space="0"/>
              <w:right w:val="single" w:color="000000" w:sz="4" w:space="0"/>
            </w:tcBorders>
            <w:vAlign w:val="center"/>
          </w:tcPr>
          <w:p>
            <w:pPr>
              <w:spacing w:line="360" w:lineRule="auto"/>
              <w:jc w:val="center"/>
              <w:rPr>
                <w:rFonts w:ascii="宋体" w:hAnsi="宋体"/>
                <w:kern w:val="0"/>
                <w:sz w:val="22"/>
                <w:szCs w:val="22"/>
              </w:rPr>
            </w:pPr>
            <w:r>
              <w:rPr>
                <w:rFonts w:hint="eastAsia" w:ascii="宋体" w:hAnsi="宋体"/>
                <w:kern w:val="0"/>
                <w:sz w:val="22"/>
                <w:szCs w:val="22"/>
              </w:rPr>
              <w:t>下午</w:t>
            </w:r>
          </w:p>
        </w:tc>
        <w:tc>
          <w:tcPr>
            <w:tcW w:w="3549" w:type="dxa"/>
            <w:tcBorders>
              <w:top w:val="single" w:color="000000" w:sz="4" w:space="0"/>
              <w:left w:val="nil"/>
              <w:bottom w:val="single" w:color="000000" w:sz="4" w:space="0"/>
              <w:right w:val="single" w:color="000000" w:sz="4" w:space="0"/>
            </w:tcBorders>
            <w:vAlign w:val="center"/>
          </w:tcPr>
          <w:p>
            <w:pPr>
              <w:spacing w:line="360" w:lineRule="auto"/>
              <w:jc w:val="center"/>
              <w:rPr>
                <w:rFonts w:ascii="宋体" w:hAnsi="宋体"/>
                <w:kern w:val="0"/>
                <w:sz w:val="22"/>
                <w:szCs w:val="22"/>
              </w:rPr>
            </w:pPr>
            <w:r>
              <w:rPr>
                <w:rFonts w:hint="eastAsia" w:ascii="宋体" w:hAnsi="宋体"/>
                <w:kern w:val="0"/>
                <w:sz w:val="22"/>
                <w:szCs w:val="22"/>
              </w:rPr>
              <w:t>办理退房手续，疏散</w:t>
            </w:r>
          </w:p>
        </w:tc>
        <w:tc>
          <w:tcPr>
            <w:tcW w:w="2416" w:type="dxa"/>
            <w:tcBorders>
              <w:top w:val="single" w:color="000000" w:sz="4" w:space="0"/>
              <w:left w:val="nil"/>
              <w:bottom w:val="single" w:color="000000" w:sz="4" w:space="0"/>
              <w:right w:val="single" w:color="000000" w:sz="4" w:space="0"/>
            </w:tcBorders>
            <w:vAlign w:val="center"/>
          </w:tcPr>
          <w:p>
            <w:pPr>
              <w:spacing w:line="360" w:lineRule="auto"/>
              <w:jc w:val="center"/>
              <w:rPr>
                <w:rFonts w:ascii="宋体" w:hAnsi="宋体"/>
                <w:kern w:val="0"/>
                <w:sz w:val="22"/>
                <w:szCs w:val="22"/>
              </w:rPr>
            </w:pPr>
            <w:r>
              <w:rPr>
                <w:rFonts w:hint="eastAsia" w:ascii="宋体" w:hAnsi="宋体"/>
                <w:sz w:val="22"/>
                <w:szCs w:val="22"/>
              </w:rPr>
              <w:t>学术活动中心大堂</w:t>
            </w:r>
          </w:p>
        </w:tc>
        <w:tc>
          <w:tcPr>
            <w:tcW w:w="986" w:type="dxa"/>
            <w:vMerge w:val="continue"/>
            <w:tcBorders>
              <w:left w:val="nil"/>
              <w:bottom w:val="single" w:color="000000" w:sz="4" w:space="0"/>
              <w:right w:val="single" w:color="000000" w:sz="4" w:space="0"/>
            </w:tcBorders>
            <w:vAlign w:val="center"/>
          </w:tcPr>
          <w:p>
            <w:pPr>
              <w:spacing w:line="360" w:lineRule="auto"/>
              <w:jc w:val="center"/>
              <w:rPr>
                <w:rFonts w:ascii="宋体" w:hAnsi="宋体"/>
                <w:kern w:val="0"/>
                <w:sz w:val="22"/>
                <w:szCs w:val="22"/>
              </w:rPr>
            </w:pPr>
          </w:p>
        </w:tc>
      </w:tr>
    </w:tbl>
    <w:p>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华文楷体">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B14398C"/>
    <w:rsid w:val="5B14398C"/>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1"/>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Office_10.1.0.5457_F1E327BC-269C-435d-A152-05C5408002CA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2016-05-17T09:04:00Z</dcterms:created>
  <dc:creator>zhongke</dc:creator>
  <cp:lastModifiedBy>zhongke</cp:lastModifiedBy>
  <dcterms:modified xsi:type="dcterms:W3CDTF">2016-05-17T09:05:09Z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2052-10.1.0.5457</vt:lpwstr>
  </property>
</Properties>
</file>